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F73D" w14:textId="77777777"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ОБЪЯВЛЕНИЕ</w:t>
      </w:r>
    </w:p>
    <w:p w14:paraId="3AA7C1C4" w14:textId="77777777"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14:paraId="50C1578A" w14:textId="77777777" w:rsidR="002F79C5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Соискание ученого звания ассоциированного профессора (доцента)</w:t>
      </w:r>
    </w:p>
    <w:p w14:paraId="24483315" w14:textId="77777777"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14:paraId="00DC8054" w14:textId="26C838B5" w:rsidR="00687E16" w:rsidRPr="004537C7" w:rsidRDefault="007D07BA" w:rsidP="007D07BA">
      <w:pPr>
        <w:jc w:val="both"/>
        <w:rPr>
          <w:rFonts w:ascii="Times New Roman" w:hAnsi="Times New Roman" w:cs="Times New Roman"/>
          <w:sz w:val="28"/>
          <w:szCs w:val="28"/>
        </w:rPr>
      </w:pPr>
      <w:r w:rsidRPr="003D2104">
        <w:rPr>
          <w:rFonts w:ascii="Times New Roman" w:hAnsi="Times New Roman" w:cs="Times New Roman"/>
          <w:sz w:val="28"/>
          <w:szCs w:val="28"/>
        </w:rPr>
        <w:t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Казахстан от 15 июня 2015 года № 380 и с изменением, внесенным приказом Министерства образования и науки РК от 07.07.2021 года № 320</w:t>
      </w:r>
      <w:r w:rsidR="006273EB">
        <w:rPr>
          <w:rFonts w:ascii="Times New Roman" w:hAnsi="Times New Roman" w:cs="Times New Roman"/>
          <w:sz w:val="28"/>
          <w:szCs w:val="28"/>
        </w:rPr>
        <w:t>2-1</w:t>
      </w:r>
      <w:r w:rsidR="000E6DB3">
        <w:rPr>
          <w:rFonts w:ascii="Times New Roman" w:hAnsi="Times New Roman" w:cs="Times New Roman"/>
          <w:sz w:val="28"/>
          <w:szCs w:val="28"/>
        </w:rPr>
        <w:t xml:space="preserve">, </w:t>
      </w:r>
      <w:r w:rsidRPr="003D2104">
        <w:rPr>
          <w:rFonts w:ascii="Times New Roman" w:hAnsi="Times New Roman" w:cs="Times New Roman"/>
          <w:sz w:val="28"/>
          <w:szCs w:val="28"/>
        </w:rPr>
        <w:t xml:space="preserve">Ученый совет АО «Институт химических наук им. А.Б. </w:t>
      </w:r>
      <w:proofErr w:type="spellStart"/>
      <w:r w:rsidRPr="003D2104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3D2104">
        <w:rPr>
          <w:rFonts w:ascii="Times New Roman" w:hAnsi="Times New Roman" w:cs="Times New Roman"/>
          <w:sz w:val="28"/>
          <w:szCs w:val="28"/>
        </w:rPr>
        <w:t xml:space="preserve">» размещает справку, список научных трудов и список публикаций в международных рецензируемых изданиях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ведущего научного сотрудника, кандидата </w:t>
      </w:r>
      <w:r w:rsidR="0070723C">
        <w:rPr>
          <w:rFonts w:ascii="Times New Roman" w:hAnsi="Times New Roman" w:cs="Times New Roman"/>
          <w:sz w:val="28"/>
          <w:szCs w:val="28"/>
          <w:lang w:val="kk-KZ"/>
        </w:rPr>
        <w:t>хим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ических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наук </w:t>
      </w:r>
      <w:r w:rsidR="0070723C">
        <w:rPr>
          <w:rFonts w:ascii="Times New Roman" w:hAnsi="Times New Roman" w:cs="Times New Roman"/>
          <w:sz w:val="28"/>
          <w:szCs w:val="28"/>
          <w:lang w:val="kk-KZ"/>
        </w:rPr>
        <w:t>Тен Асель Юрьевны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104">
        <w:rPr>
          <w:rFonts w:ascii="Times New Roman" w:hAnsi="Times New Roman" w:cs="Times New Roman"/>
          <w:sz w:val="28"/>
          <w:szCs w:val="28"/>
        </w:rPr>
        <w:t xml:space="preserve">для присвоения ученого звания – ассоциированного профессора (доцента) по 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научному направлению </w:t>
      </w:r>
      <w:r w:rsidR="006273EB">
        <w:rPr>
          <w:rFonts w:ascii="Times New Roman" w:hAnsi="Times New Roman" w:cs="Times New Roman"/>
          <w:sz w:val="28"/>
          <w:szCs w:val="28"/>
        </w:rPr>
        <w:t>20400</w:t>
      </w:r>
      <w:r w:rsidR="000E6DB3">
        <w:rPr>
          <w:rFonts w:ascii="Times New Roman" w:hAnsi="Times New Roman" w:cs="Times New Roman"/>
          <w:sz w:val="28"/>
          <w:szCs w:val="28"/>
        </w:rPr>
        <w:t xml:space="preserve"> </w:t>
      </w:r>
      <w:r w:rsidR="006273EB">
        <w:rPr>
          <w:rFonts w:ascii="Times New Roman" w:hAnsi="Times New Roman" w:cs="Times New Roman"/>
          <w:sz w:val="28"/>
          <w:szCs w:val="28"/>
        </w:rPr>
        <w:t>Х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имическая </w:t>
      </w:r>
      <w:r w:rsidR="006273EB">
        <w:rPr>
          <w:rFonts w:ascii="Times New Roman" w:hAnsi="Times New Roman" w:cs="Times New Roman"/>
          <w:sz w:val="28"/>
          <w:szCs w:val="28"/>
        </w:rPr>
        <w:t>инженерия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 (по </w:t>
      </w:r>
      <w:r w:rsidR="00C07265" w:rsidRPr="003D2104">
        <w:rPr>
          <w:rFonts w:ascii="Times New Roman" w:hAnsi="Times New Roman" w:cs="Times New Roman"/>
          <w:sz w:val="28"/>
          <w:szCs w:val="28"/>
        </w:rPr>
        <w:t>специальности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 xml:space="preserve"> 05.17.00</w:t>
      </w:r>
      <w:r w:rsidR="00C07265" w:rsidRPr="003D2104">
        <w:rPr>
          <w:rFonts w:ascii="Times New Roman" w:hAnsi="Times New Roman" w:cs="Times New Roman"/>
          <w:sz w:val="28"/>
          <w:szCs w:val="28"/>
        </w:rPr>
        <w:t>–</w:t>
      </w:r>
      <w:r w:rsidR="00C07265">
        <w:rPr>
          <w:rFonts w:ascii="Times New Roman" w:hAnsi="Times New Roman" w:cs="Times New Roman"/>
          <w:sz w:val="28"/>
          <w:szCs w:val="28"/>
          <w:lang w:val="kk-KZ"/>
        </w:rPr>
        <w:t>Химическая технология).</w:t>
      </w:r>
    </w:p>
    <w:sectPr w:rsidR="00687E16" w:rsidRPr="004537C7" w:rsidSect="009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213"/>
    <w:rsid w:val="000E6DB3"/>
    <w:rsid w:val="001F6E75"/>
    <w:rsid w:val="002844E5"/>
    <w:rsid w:val="002F79C5"/>
    <w:rsid w:val="00343213"/>
    <w:rsid w:val="003D2104"/>
    <w:rsid w:val="004537C7"/>
    <w:rsid w:val="004A5DA0"/>
    <w:rsid w:val="006273EB"/>
    <w:rsid w:val="00687E16"/>
    <w:rsid w:val="0070723C"/>
    <w:rsid w:val="007D07BA"/>
    <w:rsid w:val="009127F5"/>
    <w:rsid w:val="00974CAD"/>
    <w:rsid w:val="00B430D2"/>
    <w:rsid w:val="00B57C53"/>
    <w:rsid w:val="00C07265"/>
    <w:rsid w:val="00C37BCD"/>
    <w:rsid w:val="00C54BB0"/>
    <w:rsid w:val="00C6675B"/>
    <w:rsid w:val="00D377FB"/>
    <w:rsid w:val="00E5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CE10"/>
  <w15:docId w15:val="{E0FA8352-E449-42EB-8284-D56EC15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798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Cabinet 226</cp:lastModifiedBy>
  <cp:revision>19</cp:revision>
  <cp:lastPrinted>2022-02-03T04:26:00Z</cp:lastPrinted>
  <dcterms:created xsi:type="dcterms:W3CDTF">2022-02-03T04:19:00Z</dcterms:created>
  <dcterms:modified xsi:type="dcterms:W3CDTF">2023-08-08T07:16:00Z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92d7aead1ad121831a0e40dbd500bc8f9a6bdf15e10ed86a45ec45840e9273a6</vt:lpwstr>
  </property>
</Properties>
</file>