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4C27">
      <w:pPr>
        <w:rPr>
          <w:lang w:val="kk-KZ"/>
        </w:rPr>
      </w:pPr>
    </w:p>
    <w:p w:rsidR="00B27C52" w:rsidRDefault="00B27C52">
      <w:pPr>
        <w:rPr>
          <w:lang w:val="kk-KZ"/>
        </w:rPr>
      </w:pPr>
    </w:p>
    <w:p w:rsidR="00B27C52" w:rsidRPr="00A24C27" w:rsidRDefault="00B27C52" w:rsidP="005B2A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4C27">
        <w:rPr>
          <w:rFonts w:ascii="Times New Roman" w:hAnsi="Times New Roman" w:cs="Times New Roman"/>
          <w:sz w:val="28"/>
          <w:szCs w:val="28"/>
          <w:lang w:val="kk-KZ"/>
        </w:rPr>
        <w:t>ХАБАРЛАМА</w:t>
      </w:r>
    </w:p>
    <w:p w:rsidR="00B27C52" w:rsidRPr="00A24C27" w:rsidRDefault="00B27C52" w:rsidP="005B2A4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4C2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24C27">
        <w:rPr>
          <w:rFonts w:ascii="Times New Roman" w:hAnsi="Times New Roman" w:cs="Times New Roman"/>
          <w:sz w:val="24"/>
          <w:szCs w:val="24"/>
          <w:lang w:val="kk-KZ"/>
        </w:rPr>
        <w:t>ауымдастырылған</w:t>
      </w:r>
      <w:r w:rsidRPr="00A24C27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 (доцент)</w:t>
      </w:r>
      <w:r w:rsidRPr="00A24C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4C27">
        <w:rPr>
          <w:rFonts w:ascii="Times New Roman" w:hAnsi="Times New Roman" w:cs="Times New Roman"/>
          <w:sz w:val="24"/>
          <w:szCs w:val="24"/>
          <w:lang w:val="kk-KZ"/>
        </w:rPr>
        <w:t xml:space="preserve">ғылыми атағын алуға </w:t>
      </w:r>
    </w:p>
    <w:p w:rsidR="00B27C52" w:rsidRPr="005B2A43" w:rsidRDefault="00B27C52" w:rsidP="005B2A43">
      <w:pPr>
        <w:jc w:val="both"/>
        <w:rPr>
          <w:rFonts w:ascii="Times New Roman" w:hAnsi="Times New Roman" w:cs="Times New Roman"/>
          <w:lang w:val="kk-KZ"/>
        </w:rPr>
      </w:pPr>
      <w:r w:rsidRPr="00A24C2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министрінің Ғылыми атақтарды (қ</w:t>
      </w:r>
      <w:r w:rsidRPr="00A24C27">
        <w:rPr>
          <w:rFonts w:ascii="Times New Roman" w:hAnsi="Times New Roman" w:cs="Times New Roman"/>
          <w:sz w:val="28"/>
          <w:szCs w:val="28"/>
          <w:lang w:val="kk-KZ"/>
        </w:rPr>
        <w:t>ауымдастырылған</w:t>
      </w:r>
      <w:r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 профессор (доцент), профессор) беру ережесіне  сәйкес 2011 жылғы 31 наурыздағы № 128 бұйрығымен бекітілген,  ҚР Білім және ғылым министрінің 2015 жылғы 15 маусымдағы No 380 бұйрығымен сәйкес өзгертулер мен толықтыруларды енгізілді,   ҚР Білім және ғылым министрлігінің 07.07.2021 No 320 бұйрығымен</w:t>
      </w:r>
      <w:r w:rsidR="005B2A43"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 «Ә.Б. Бектұров  атындағы химия ғылымдары институты» АҚ  Ғылыми кеңесі  </w:t>
      </w:r>
      <w:r w:rsidR="00A24C27" w:rsidRPr="00A24C27">
        <w:rPr>
          <w:rFonts w:ascii="Times New Roman" w:hAnsi="Times New Roman" w:cs="Times New Roman"/>
          <w:sz w:val="28"/>
          <w:szCs w:val="28"/>
          <w:lang w:val="kk-KZ"/>
        </w:rPr>
        <w:t>05.17.00 – химиялық технология мамандығы бойынша қ</w:t>
      </w:r>
      <w:r w:rsidR="00A24C27" w:rsidRPr="00A24C27">
        <w:rPr>
          <w:rFonts w:ascii="Times New Roman" w:hAnsi="Times New Roman" w:cs="Times New Roman"/>
          <w:sz w:val="28"/>
          <w:szCs w:val="28"/>
          <w:lang w:val="kk-KZ"/>
        </w:rPr>
        <w:t>ауымдастырылған</w:t>
      </w:r>
      <w:r w:rsidR="00A24C27"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 профессор (доцент) </w:t>
      </w:r>
      <w:r w:rsidR="005B2A43"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ғылыми атағын беру үшін </w:t>
      </w:r>
      <w:r w:rsidR="00A24C27" w:rsidRPr="00A24C27">
        <w:rPr>
          <w:rFonts w:ascii="Times New Roman" w:hAnsi="Times New Roman" w:cs="Times New Roman"/>
          <w:sz w:val="28"/>
          <w:szCs w:val="28"/>
          <w:lang w:val="kk-KZ"/>
        </w:rPr>
        <w:t xml:space="preserve">жетекші ғылыми қызметкер, техника ғылымдарының кандидаты Қайынбаева Раушан Әлібекқызына ғылыми еңбектер тізімін (диссертация қорғағаннан кейін) және халықаралық рецензияланған басылымдардағы жарияланымдар тізімін беретін </w:t>
      </w:r>
      <w:r w:rsidR="005B2A43" w:rsidRPr="00A24C27">
        <w:rPr>
          <w:rFonts w:ascii="Times New Roman" w:hAnsi="Times New Roman" w:cs="Times New Roman"/>
          <w:sz w:val="28"/>
          <w:szCs w:val="28"/>
          <w:lang w:val="kk-KZ"/>
        </w:rPr>
        <w:t>анықтама береді</w:t>
      </w:r>
      <w:r w:rsidRPr="005B2A43">
        <w:rPr>
          <w:rFonts w:ascii="Times New Roman" w:hAnsi="Times New Roman" w:cs="Times New Roman"/>
          <w:lang w:val="kk-KZ"/>
        </w:rPr>
        <w:t>.</w:t>
      </w:r>
    </w:p>
    <w:p w:rsidR="00B27C52" w:rsidRDefault="00B27C52">
      <w:pPr>
        <w:rPr>
          <w:lang w:val="kk-KZ"/>
        </w:rPr>
      </w:pPr>
    </w:p>
    <w:p w:rsidR="00B27C52" w:rsidRDefault="00B27C52">
      <w:pPr>
        <w:rPr>
          <w:lang w:val="kk-KZ"/>
        </w:rPr>
      </w:pPr>
    </w:p>
    <w:p w:rsidR="00B27C52" w:rsidRPr="00B27C52" w:rsidRDefault="00B27C52">
      <w:pPr>
        <w:rPr>
          <w:lang w:val="kk-KZ"/>
        </w:rPr>
      </w:pPr>
    </w:p>
    <w:sectPr w:rsidR="00B27C52" w:rsidRPr="00B2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B27C52"/>
    <w:rsid w:val="005B2A43"/>
    <w:rsid w:val="00A24C27"/>
    <w:rsid w:val="00B2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C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</dc:creator>
  <cp:keywords/>
  <dc:description/>
  <cp:lastModifiedBy>Raushan</cp:lastModifiedBy>
  <cp:revision>2</cp:revision>
  <dcterms:created xsi:type="dcterms:W3CDTF">2023-03-13T11:20:00Z</dcterms:created>
  <dcterms:modified xsi:type="dcterms:W3CDTF">2023-03-13T11:44:00Z</dcterms:modified>
</cp:coreProperties>
</file>